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4D25573" w:rsidR="00152A13" w:rsidRPr="00856508" w:rsidRDefault="00A72B0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1A538F9C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8028F8">
              <w:rPr>
                <w:rFonts w:ascii="Tahoma" w:hAnsi="Tahoma" w:cs="Tahoma"/>
              </w:rPr>
              <w:t xml:space="preserve">Verónica de Ávila Huitrón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7DB821C" w14:textId="6360A4AB" w:rsidR="006539EF" w:rsidRPr="00D65C5A" w:rsidRDefault="00D65C5A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>Estudi</w:t>
            </w:r>
            <w:r w:rsidR="006539EF">
              <w:rPr>
                <w:rFonts w:ascii="Tahoma" w:eastAsia="Times New Roman" w:hAnsi="Tahoma" w:cs="Tahoma"/>
                <w:lang w:eastAsia="es-MX"/>
              </w:rPr>
              <w:t>o</w:t>
            </w:r>
            <w:r w:rsidR="006539EF" w:rsidRPr="00D65C5A">
              <w:rPr>
                <w:rFonts w:ascii="Tahoma" w:eastAsia="Times New Roman" w:hAnsi="Tahoma" w:cs="Tahoma"/>
                <w:lang w:eastAsia="es-MX"/>
              </w:rPr>
              <w:t>s realizados:</w:t>
            </w:r>
            <w:r w:rsidR="00512A3F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8028F8">
              <w:rPr>
                <w:rFonts w:ascii="Tahoma" w:eastAsia="Times New Roman" w:hAnsi="Tahoma" w:cs="Tahoma"/>
                <w:lang w:eastAsia="es-MX"/>
              </w:rPr>
              <w:t>Comercio Técnico</w:t>
            </w:r>
          </w:p>
          <w:p w14:paraId="6B1B4782" w14:textId="601C185A" w:rsidR="006539EF" w:rsidRPr="00D65C5A" w:rsidRDefault="006539EF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512A3F">
              <w:rPr>
                <w:rFonts w:ascii="Tahoma" w:eastAsia="Times New Roman" w:hAnsi="Tahoma" w:cs="Tahoma"/>
                <w:lang w:eastAsia="es-MX"/>
              </w:rPr>
              <w:t>197</w:t>
            </w:r>
            <w:r w:rsidR="008028F8">
              <w:rPr>
                <w:rFonts w:ascii="Tahoma" w:eastAsia="Times New Roman" w:hAnsi="Tahoma" w:cs="Tahoma"/>
                <w:lang w:eastAsia="es-MX"/>
              </w:rPr>
              <w:t>0</w:t>
            </w:r>
            <w:r w:rsidR="00AD18B8">
              <w:rPr>
                <w:rFonts w:ascii="Tahoma" w:eastAsia="Times New Roman" w:hAnsi="Tahoma" w:cs="Tahoma"/>
                <w:lang w:eastAsia="es-MX"/>
              </w:rPr>
              <w:t>-197</w:t>
            </w:r>
            <w:r w:rsidR="008028F8">
              <w:rPr>
                <w:rFonts w:ascii="Tahoma" w:eastAsia="Times New Roman" w:hAnsi="Tahoma" w:cs="Tahoma"/>
                <w:lang w:eastAsia="es-MX"/>
              </w:rPr>
              <w:t>2</w:t>
            </w:r>
          </w:p>
          <w:p w14:paraId="54CE5210" w14:textId="40674414" w:rsidR="00202CA0" w:rsidRDefault="006539EF" w:rsidP="00A72B0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8028F8">
              <w:rPr>
                <w:rFonts w:ascii="Tahoma" w:eastAsia="Times New Roman" w:hAnsi="Tahoma" w:cs="Tahoma"/>
                <w:lang w:eastAsia="es-MX"/>
              </w:rPr>
              <w:t xml:space="preserve">Instituto Comercial San Pedro </w:t>
            </w:r>
          </w:p>
          <w:p w14:paraId="12688D69" w14:textId="4C53CCAB" w:rsidR="00512A3F" w:rsidRPr="006539EF" w:rsidRDefault="00512A3F" w:rsidP="00A72B0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3F567C64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512A3F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8028F8">
              <w:rPr>
                <w:rFonts w:ascii="Tahoma" w:eastAsia="Times New Roman" w:hAnsi="Tahoma" w:cs="Tahoma"/>
                <w:lang w:eastAsia="es-MX"/>
              </w:rPr>
              <w:t>BanCoppel</w:t>
            </w:r>
          </w:p>
          <w:p w14:paraId="0B470B64" w14:textId="1CF680FB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8028F8">
              <w:rPr>
                <w:rFonts w:ascii="Tahoma" w:eastAsia="Times New Roman" w:hAnsi="Tahoma" w:cs="Tahoma"/>
                <w:lang w:eastAsia="es-MX"/>
              </w:rPr>
              <w:t>mayo 2013-diciembre 2016</w:t>
            </w:r>
          </w:p>
          <w:p w14:paraId="5A659182" w14:textId="666127B9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8028F8">
              <w:rPr>
                <w:rFonts w:ascii="Tahoma" w:eastAsia="Times New Roman" w:hAnsi="Tahoma" w:cs="Tahoma"/>
                <w:lang w:eastAsia="es-MX"/>
              </w:rPr>
              <w:t>Promotor/Ejecutivo</w:t>
            </w:r>
          </w:p>
          <w:p w14:paraId="09F05F26" w14:textId="0ED932FB" w:rsidR="00D51E5D" w:rsidRPr="00EC71C4" w:rsidRDefault="00D51E5D" w:rsidP="006539EF">
            <w:pPr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E23096" w14:textId="77777777" w:rsidR="00A143C6" w:rsidRDefault="00A143C6" w:rsidP="00527FC7">
      <w:pPr>
        <w:spacing w:after="0" w:line="240" w:lineRule="auto"/>
      </w:pPr>
      <w:r>
        <w:separator/>
      </w:r>
    </w:p>
  </w:endnote>
  <w:endnote w:type="continuationSeparator" w:id="0">
    <w:p w14:paraId="3BB9D635" w14:textId="77777777" w:rsidR="00A143C6" w:rsidRDefault="00A143C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AC62E" w14:textId="77777777" w:rsidR="00A143C6" w:rsidRDefault="00A143C6" w:rsidP="00527FC7">
      <w:pPr>
        <w:spacing w:after="0" w:line="240" w:lineRule="auto"/>
      </w:pPr>
      <w:r>
        <w:separator/>
      </w:r>
    </w:p>
  </w:footnote>
  <w:footnote w:type="continuationSeparator" w:id="0">
    <w:p w14:paraId="0904D169" w14:textId="77777777" w:rsidR="00A143C6" w:rsidRDefault="00A143C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AE1"/>
    <w:rsid w:val="004100BA"/>
    <w:rsid w:val="0041776C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E157C"/>
    <w:rsid w:val="006F5477"/>
    <w:rsid w:val="00702DA4"/>
    <w:rsid w:val="00720727"/>
    <w:rsid w:val="00732A5C"/>
    <w:rsid w:val="00741D3A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80EAE"/>
    <w:rsid w:val="00791503"/>
    <w:rsid w:val="00792556"/>
    <w:rsid w:val="007A32D4"/>
    <w:rsid w:val="007A78FC"/>
    <w:rsid w:val="007B0776"/>
    <w:rsid w:val="007B2A56"/>
    <w:rsid w:val="007B538A"/>
    <w:rsid w:val="007D0200"/>
    <w:rsid w:val="007D7059"/>
    <w:rsid w:val="007D77D7"/>
    <w:rsid w:val="007D79F4"/>
    <w:rsid w:val="007E788B"/>
    <w:rsid w:val="008028F8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143C6"/>
    <w:rsid w:val="00A24CD8"/>
    <w:rsid w:val="00A35365"/>
    <w:rsid w:val="00A44CAE"/>
    <w:rsid w:val="00A51A03"/>
    <w:rsid w:val="00A51B11"/>
    <w:rsid w:val="00A601AD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1E5D"/>
    <w:rsid w:val="00D56C6E"/>
    <w:rsid w:val="00D65C5A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2024-05-29T22:54:00Z</dcterms:created>
  <dcterms:modified xsi:type="dcterms:W3CDTF">2024-05-29T22:54:00Z</dcterms:modified>
</cp:coreProperties>
</file>